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84F8A" w14:textId="77777777" w:rsidR="00D9072E" w:rsidRPr="00D9072E" w:rsidRDefault="00D9072E" w:rsidP="00D9072E">
      <w:pPr>
        <w:shd w:val="clear" w:color="auto" w:fill="FFFFFF"/>
        <w:spacing w:after="0" w:line="240" w:lineRule="auto"/>
        <w:jc w:val="center"/>
        <w:rPr>
          <w:rFonts w:ascii="Times New Roman" w:eastAsia="Times New Roman" w:hAnsi="Times New Roman" w:cs="Times New Roman"/>
          <w:color w:val="000000"/>
          <w:kern w:val="0"/>
          <w:sz w:val="21"/>
          <w:szCs w:val="21"/>
          <w:lang w:eastAsia="fr-FR"/>
          <w14:ligatures w14:val="none"/>
        </w:rPr>
      </w:pPr>
      <w:r w:rsidRPr="00D9072E">
        <w:rPr>
          <w:rFonts w:ascii="Times New Roman" w:eastAsia="Times New Roman" w:hAnsi="Times New Roman" w:cs="Times New Roman"/>
          <w:b/>
          <w:bCs/>
          <w:color w:val="000000"/>
          <w:kern w:val="0"/>
          <w:sz w:val="38"/>
          <w:szCs w:val="38"/>
          <w:u w:val="single"/>
          <w:lang w:eastAsia="fr-FR"/>
          <w14:ligatures w14:val="none"/>
        </w:rPr>
        <w:t>Actions &lt;&lt; prévention routière &gt;&gt;</w:t>
      </w:r>
      <w:r w:rsidRPr="00D9072E">
        <w:rPr>
          <w:rFonts w:ascii="Times New Roman" w:eastAsia="Times New Roman" w:hAnsi="Times New Roman" w:cs="Times New Roman"/>
          <w:color w:val="000000"/>
          <w:kern w:val="0"/>
          <w:sz w:val="21"/>
          <w:szCs w:val="21"/>
          <w:lang w:eastAsia="fr-FR"/>
          <w14:ligatures w14:val="none"/>
        </w:rPr>
        <w:br/>
        <w:t> </w:t>
      </w:r>
    </w:p>
    <w:p w14:paraId="67605EEF" w14:textId="77777777" w:rsidR="00D9072E" w:rsidRPr="00D9072E" w:rsidRDefault="00D9072E" w:rsidP="00D9072E">
      <w:pPr>
        <w:shd w:val="clear" w:color="auto" w:fill="FFFFFF"/>
        <w:spacing w:after="0" w:line="240" w:lineRule="auto"/>
        <w:jc w:val="both"/>
        <w:rPr>
          <w:rFonts w:ascii="Times New Roman" w:eastAsia="Times New Roman" w:hAnsi="Times New Roman" w:cs="Times New Roman"/>
          <w:color w:val="000000"/>
          <w:kern w:val="0"/>
          <w:sz w:val="21"/>
          <w:szCs w:val="21"/>
          <w:lang w:eastAsia="fr-FR"/>
          <w14:ligatures w14:val="none"/>
        </w:rPr>
      </w:pPr>
      <w:r w:rsidRPr="00D9072E">
        <w:rPr>
          <w:rFonts w:ascii="Verdana" w:eastAsia="Times New Roman" w:hAnsi="Verdana" w:cs="Times New Roman"/>
          <w:color w:val="000000"/>
          <w:kern w:val="0"/>
          <w:sz w:val="27"/>
          <w:szCs w:val="27"/>
          <w:lang w:eastAsia="fr-FR"/>
          <w14:ligatures w14:val="none"/>
        </w:rPr>
        <w:t>Dans le cadre des différentes activités du C.D.V.M.J.S., le Comité de Vendée de l'Association Prévention Routière propose aux séniors médaillés jeunesse et sports des stages de sensibilisation à la sécurité routière.</w:t>
      </w:r>
      <w:r w:rsidRPr="00D9072E">
        <w:rPr>
          <w:rFonts w:ascii="Verdana" w:eastAsia="Times New Roman" w:hAnsi="Verdana" w:cs="Times New Roman"/>
          <w:color w:val="000000"/>
          <w:kern w:val="0"/>
          <w:sz w:val="27"/>
          <w:szCs w:val="27"/>
          <w:lang w:eastAsia="fr-FR"/>
          <w14:ligatures w14:val="none"/>
        </w:rPr>
        <w:br/>
      </w:r>
      <w:r w:rsidRPr="00D9072E">
        <w:rPr>
          <w:rFonts w:ascii="Verdana" w:eastAsia="Times New Roman" w:hAnsi="Verdana" w:cs="Times New Roman"/>
          <w:color w:val="000000"/>
          <w:kern w:val="0"/>
          <w:sz w:val="27"/>
          <w:szCs w:val="27"/>
          <w:lang w:eastAsia="fr-FR"/>
          <w14:ligatures w14:val="none"/>
        </w:rPr>
        <w:br/>
      </w:r>
      <w:r w:rsidRPr="00D9072E">
        <w:rPr>
          <w:rFonts w:ascii="Tahoma" w:eastAsia="Times New Roman" w:hAnsi="Tahoma" w:cs="Tahoma"/>
          <w:b/>
          <w:bCs/>
          <w:color w:val="000000"/>
          <w:kern w:val="0"/>
          <w:sz w:val="27"/>
          <w:szCs w:val="27"/>
          <w:u w:val="single"/>
          <w:lang w:eastAsia="fr-FR"/>
          <w14:ligatures w14:val="none"/>
        </w:rPr>
        <w:t>Objectif des stages</w:t>
      </w:r>
      <w:r w:rsidRPr="00D9072E">
        <w:rPr>
          <w:rFonts w:ascii="Tahoma" w:eastAsia="Times New Roman" w:hAnsi="Tahoma" w:cs="Tahoma"/>
          <w:b/>
          <w:bCs/>
          <w:color w:val="000000"/>
          <w:kern w:val="0"/>
          <w:sz w:val="27"/>
          <w:szCs w:val="27"/>
          <w:lang w:eastAsia="fr-FR"/>
          <w14:ligatures w14:val="none"/>
        </w:rPr>
        <w:t>:</w:t>
      </w:r>
      <w:r w:rsidRPr="00D9072E">
        <w:rPr>
          <w:rFonts w:ascii="Tahoma" w:eastAsia="Times New Roman" w:hAnsi="Tahoma" w:cs="Tahoma"/>
          <w:color w:val="000000"/>
          <w:kern w:val="0"/>
          <w:sz w:val="27"/>
          <w:szCs w:val="27"/>
          <w:lang w:eastAsia="fr-FR"/>
          <w14:ligatures w14:val="none"/>
        </w:rPr>
        <w:br/>
      </w:r>
      <w:r w:rsidRPr="00D9072E">
        <w:rPr>
          <w:rFonts w:ascii="Tahoma" w:eastAsia="Times New Roman" w:hAnsi="Tahoma" w:cs="Tahoma"/>
          <w:color w:val="000000"/>
          <w:kern w:val="0"/>
          <w:sz w:val="27"/>
          <w:szCs w:val="27"/>
          <w:lang w:eastAsia="fr-FR"/>
          <w14:ligatures w14:val="none"/>
        </w:rPr>
        <w:br/>
      </w:r>
      <w:r w:rsidRPr="00D9072E">
        <w:rPr>
          <w:rFonts w:ascii="Verdana" w:eastAsia="Times New Roman" w:hAnsi="Verdana" w:cs="Tahoma"/>
          <w:b/>
          <w:bCs/>
          <w:color w:val="000000"/>
          <w:kern w:val="0"/>
          <w:sz w:val="26"/>
          <w:szCs w:val="26"/>
          <w:lang w:eastAsia="fr-FR"/>
          <w14:ligatures w14:val="none"/>
        </w:rPr>
        <w:t>             - </w:t>
      </w:r>
      <w:r w:rsidRPr="00D9072E">
        <w:rPr>
          <w:rFonts w:ascii="Verdana" w:eastAsia="Times New Roman" w:hAnsi="Verdana" w:cs="Tahoma"/>
          <w:color w:val="000000"/>
          <w:kern w:val="0"/>
          <w:sz w:val="27"/>
          <w:szCs w:val="27"/>
          <w:lang w:eastAsia="fr-FR"/>
          <w14:ligatures w14:val="none"/>
        </w:rPr>
        <w:t>Faire prendre conscience des risques inhérents à l'âge,</w:t>
      </w:r>
      <w:r w:rsidRPr="00D9072E">
        <w:rPr>
          <w:rFonts w:ascii="Verdana" w:eastAsia="Times New Roman" w:hAnsi="Verdana" w:cs="Tahoma"/>
          <w:color w:val="000000"/>
          <w:kern w:val="0"/>
          <w:sz w:val="27"/>
          <w:szCs w:val="27"/>
          <w:lang w:eastAsia="fr-FR"/>
          <w14:ligatures w14:val="none"/>
        </w:rPr>
        <w:br/>
        <w:t>            </w:t>
      </w:r>
      <w:r w:rsidRPr="00D9072E">
        <w:rPr>
          <w:rFonts w:ascii="Verdana" w:eastAsia="Times New Roman" w:hAnsi="Verdana" w:cs="Tahoma"/>
          <w:b/>
          <w:bCs/>
          <w:color w:val="000000"/>
          <w:kern w:val="0"/>
          <w:sz w:val="27"/>
          <w:szCs w:val="27"/>
          <w:lang w:eastAsia="fr-FR"/>
          <w14:ligatures w14:val="none"/>
        </w:rPr>
        <w:t>- </w:t>
      </w:r>
      <w:r w:rsidRPr="00D9072E">
        <w:rPr>
          <w:rFonts w:ascii="Verdana" w:eastAsia="Times New Roman" w:hAnsi="Verdana" w:cs="Tahoma"/>
          <w:color w:val="000000"/>
          <w:kern w:val="0"/>
          <w:sz w:val="27"/>
          <w:szCs w:val="27"/>
          <w:lang w:eastAsia="fr-FR"/>
          <w14:ligatures w14:val="none"/>
        </w:rPr>
        <w:t>Prolonger l'autonomie des séniors au volant en toute sécurité.</w:t>
      </w:r>
      <w:r w:rsidRPr="00D9072E">
        <w:rPr>
          <w:rFonts w:ascii="Verdana" w:eastAsia="Times New Roman" w:hAnsi="Verdana" w:cs="Times New Roman"/>
          <w:color w:val="000000"/>
          <w:kern w:val="0"/>
          <w:sz w:val="27"/>
          <w:szCs w:val="27"/>
          <w:lang w:eastAsia="fr-FR"/>
          <w14:ligatures w14:val="none"/>
        </w:rPr>
        <w:br/>
      </w:r>
      <w:r w:rsidRPr="00D9072E">
        <w:rPr>
          <w:rFonts w:ascii="Verdana" w:eastAsia="Times New Roman" w:hAnsi="Verdana" w:cs="Times New Roman"/>
          <w:color w:val="000000"/>
          <w:kern w:val="0"/>
          <w:sz w:val="27"/>
          <w:szCs w:val="27"/>
          <w:lang w:eastAsia="fr-FR"/>
          <w14:ligatures w14:val="none"/>
        </w:rPr>
        <w:br/>
      </w:r>
      <w:r w:rsidRPr="00D9072E">
        <w:rPr>
          <w:rFonts w:ascii="Verdana" w:eastAsia="Times New Roman" w:hAnsi="Verdana" w:cs="Times New Roman"/>
          <w:b/>
          <w:bCs/>
          <w:color w:val="000000"/>
          <w:kern w:val="0"/>
          <w:sz w:val="27"/>
          <w:szCs w:val="27"/>
          <w:u w:val="single"/>
          <w:lang w:eastAsia="fr-FR"/>
          <w14:ligatures w14:val="none"/>
        </w:rPr>
        <w:t>Déroulement d'un stage</w:t>
      </w:r>
      <w:r w:rsidRPr="00D9072E">
        <w:rPr>
          <w:rFonts w:ascii="Verdana" w:eastAsia="Times New Roman" w:hAnsi="Verdana" w:cs="Times New Roman"/>
          <w:b/>
          <w:bCs/>
          <w:color w:val="000000"/>
          <w:kern w:val="0"/>
          <w:sz w:val="27"/>
          <w:szCs w:val="27"/>
          <w:lang w:eastAsia="fr-FR"/>
          <w14:ligatures w14:val="none"/>
        </w:rPr>
        <w:t>:</w:t>
      </w:r>
      <w:r w:rsidRPr="00D9072E">
        <w:rPr>
          <w:rFonts w:ascii="Times New Roman" w:eastAsia="Times New Roman" w:hAnsi="Times New Roman" w:cs="Times New Roman"/>
          <w:color w:val="000000"/>
          <w:kern w:val="0"/>
          <w:sz w:val="38"/>
          <w:szCs w:val="38"/>
          <w:lang w:eastAsia="fr-FR"/>
          <w14:ligatures w14:val="none"/>
        </w:rPr>
        <w:br/>
      </w:r>
      <w:r w:rsidRPr="00D9072E">
        <w:rPr>
          <w:rFonts w:ascii="Times New Roman" w:eastAsia="Times New Roman" w:hAnsi="Times New Roman" w:cs="Times New Roman"/>
          <w:color w:val="000000"/>
          <w:kern w:val="0"/>
          <w:sz w:val="38"/>
          <w:szCs w:val="38"/>
          <w:lang w:eastAsia="fr-FR"/>
          <w14:ligatures w14:val="none"/>
        </w:rPr>
        <w:br/>
      </w:r>
      <w:r w:rsidRPr="00D9072E">
        <w:rPr>
          <w:rFonts w:ascii="Verdana" w:eastAsia="Times New Roman" w:hAnsi="Verdana" w:cs="Times New Roman"/>
          <w:color w:val="000000"/>
          <w:kern w:val="0"/>
          <w:sz w:val="27"/>
          <w:szCs w:val="27"/>
          <w:lang w:eastAsia="fr-FR"/>
          <w14:ligatures w14:val="none"/>
        </w:rPr>
        <w:t>Un stage se décompose comme ci-après:</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t> Une séance d'information (facultatif),</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t> Trois séances théoriques de 3 heures,</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 </w:t>
      </w:r>
      <w:r w:rsidRPr="00D9072E">
        <w:rPr>
          <w:rFonts w:ascii="Verdana" w:eastAsia="Times New Roman" w:hAnsi="Verdana" w:cs="Times New Roman"/>
          <w:color w:val="000000"/>
          <w:kern w:val="0"/>
          <w:sz w:val="27"/>
          <w:szCs w:val="27"/>
          <w:lang w:eastAsia="fr-FR"/>
          <w14:ligatures w14:val="none"/>
        </w:rPr>
        <w:t>Une séance pratique d'une journée,</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 </w:t>
      </w:r>
      <w:r w:rsidRPr="00D9072E">
        <w:rPr>
          <w:rFonts w:ascii="Verdana" w:eastAsia="Times New Roman" w:hAnsi="Verdana" w:cs="Times New Roman"/>
          <w:color w:val="000000"/>
          <w:kern w:val="0"/>
          <w:sz w:val="27"/>
          <w:szCs w:val="27"/>
          <w:lang w:eastAsia="fr-FR"/>
          <w14:ligatures w14:val="none"/>
        </w:rPr>
        <w:t>Une réunion bilan avec remise des diplômes.</w:t>
      </w:r>
      <w:r w:rsidRPr="00D9072E">
        <w:rPr>
          <w:rFonts w:ascii="Times New Roman" w:eastAsia="Times New Roman" w:hAnsi="Times New Roman" w:cs="Times New Roman"/>
          <w:color w:val="000000"/>
          <w:kern w:val="0"/>
          <w:sz w:val="21"/>
          <w:szCs w:val="21"/>
          <w:lang w:eastAsia="fr-FR"/>
          <w14:ligatures w14:val="none"/>
        </w:rPr>
        <w:br/>
      </w:r>
      <w:r w:rsidRPr="00D9072E">
        <w:rPr>
          <w:rFonts w:ascii="Times New Roman" w:eastAsia="Times New Roman" w:hAnsi="Times New Roman" w:cs="Times New Roman"/>
          <w:color w:val="000000"/>
          <w:kern w:val="0"/>
          <w:sz w:val="21"/>
          <w:szCs w:val="21"/>
          <w:lang w:eastAsia="fr-FR"/>
          <w14:ligatures w14:val="none"/>
        </w:rPr>
        <w:br/>
        <w:t> </w:t>
      </w:r>
    </w:p>
    <w:p w14:paraId="7726F620" w14:textId="77777777" w:rsidR="00D9072E" w:rsidRPr="00D9072E" w:rsidRDefault="00D9072E" w:rsidP="00D9072E">
      <w:pPr>
        <w:shd w:val="clear" w:color="auto" w:fill="FFFFFF"/>
        <w:spacing w:after="0" w:line="240" w:lineRule="auto"/>
        <w:jc w:val="center"/>
        <w:rPr>
          <w:rFonts w:ascii="Times New Roman" w:eastAsia="Times New Roman" w:hAnsi="Times New Roman" w:cs="Times New Roman"/>
          <w:color w:val="000000"/>
          <w:kern w:val="0"/>
          <w:sz w:val="21"/>
          <w:szCs w:val="21"/>
          <w:lang w:eastAsia="fr-FR"/>
          <w14:ligatures w14:val="none"/>
        </w:rPr>
      </w:pPr>
      <w:r w:rsidRPr="00D9072E">
        <w:rPr>
          <w:rFonts w:ascii="Times New Roman" w:eastAsia="Times New Roman" w:hAnsi="Times New Roman" w:cs="Times New Roman"/>
          <w:noProof/>
          <w:color w:val="000000"/>
          <w:kern w:val="0"/>
          <w:sz w:val="21"/>
          <w:szCs w:val="21"/>
          <w:lang w:eastAsia="fr-FR"/>
          <w14:ligatures w14:val="none"/>
        </w:rPr>
        <w:drawing>
          <wp:inline distT="0" distB="0" distL="0" distR="0" wp14:anchorId="68FC650C" wp14:editId="35BD618A">
            <wp:extent cx="5760720" cy="4140835"/>
            <wp:effectExtent l="0" t="0" r="0" b="0"/>
            <wp:docPr id="1772874770" name="Image 3" descr="photo souvenir remise des diplômes en fin de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souvenir remise des diplômes en fin de stag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140835"/>
                    </a:xfrm>
                    <a:prstGeom prst="rect">
                      <a:avLst/>
                    </a:prstGeom>
                    <a:noFill/>
                    <a:ln>
                      <a:noFill/>
                    </a:ln>
                  </pic:spPr>
                </pic:pic>
              </a:graphicData>
            </a:graphic>
          </wp:inline>
        </w:drawing>
      </w:r>
    </w:p>
    <w:p w14:paraId="2CBD1AC5" w14:textId="77777777" w:rsidR="00D9072E" w:rsidRPr="00D9072E" w:rsidRDefault="00D9072E" w:rsidP="00D9072E">
      <w:pPr>
        <w:shd w:val="clear" w:color="auto" w:fill="FFFFFF"/>
        <w:spacing w:after="0" w:line="240" w:lineRule="auto"/>
        <w:jc w:val="both"/>
        <w:rPr>
          <w:rFonts w:ascii="Times New Roman" w:eastAsia="Times New Roman" w:hAnsi="Times New Roman" w:cs="Times New Roman"/>
          <w:color w:val="000000"/>
          <w:kern w:val="0"/>
          <w:sz w:val="21"/>
          <w:szCs w:val="21"/>
          <w:lang w:eastAsia="fr-FR"/>
          <w14:ligatures w14:val="none"/>
        </w:rPr>
      </w:pPr>
      <w:r w:rsidRPr="00D9072E">
        <w:rPr>
          <w:rFonts w:ascii="Times New Roman" w:eastAsia="Times New Roman" w:hAnsi="Times New Roman" w:cs="Times New Roman"/>
          <w:color w:val="000000"/>
          <w:kern w:val="0"/>
          <w:sz w:val="21"/>
          <w:szCs w:val="21"/>
          <w:lang w:eastAsia="fr-FR"/>
          <w14:ligatures w14:val="none"/>
        </w:rPr>
        <w:lastRenderedPageBreak/>
        <w:br/>
      </w:r>
      <w:r w:rsidRPr="00D9072E">
        <w:rPr>
          <w:rFonts w:ascii="Tahoma" w:eastAsia="Times New Roman" w:hAnsi="Tahoma" w:cs="Tahoma"/>
          <w:b/>
          <w:bCs/>
          <w:color w:val="000000"/>
          <w:kern w:val="0"/>
          <w:sz w:val="27"/>
          <w:szCs w:val="27"/>
          <w:u w:val="single"/>
          <w:lang w:eastAsia="fr-FR"/>
          <w14:ligatures w14:val="none"/>
        </w:rPr>
        <w:t>Programme des séances théoriques</w:t>
      </w:r>
      <w:r w:rsidRPr="00D9072E">
        <w:rPr>
          <w:rFonts w:ascii="Tahoma" w:eastAsia="Times New Roman" w:hAnsi="Tahoma" w:cs="Tahoma"/>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br/>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t> Les panneaux de signalisation routière,</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t> La signalisation au sol, les marquages,</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t> Les intersections et les priorités de passage,</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t> Les giratoires,</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t> Les règles de circulation et de conduite,</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t> Le constat amiable,</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t> Le conducteur et sa sécurité,</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t> Le véhicule et la sécurité,</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t> Tests de code sous forme pédagogique,</w:t>
      </w:r>
      <w:r w:rsidRPr="00D9072E">
        <w:rPr>
          <w:rFonts w:ascii="Verdana" w:eastAsia="Times New Roman" w:hAnsi="Verdana" w:cs="Times New Roman"/>
          <w:color w:val="000000"/>
          <w:kern w:val="0"/>
          <w:sz w:val="27"/>
          <w:szCs w:val="27"/>
          <w:lang w:eastAsia="fr-FR"/>
          <w14:ligatures w14:val="none"/>
        </w:rPr>
        <w:br/>
        <w:t>             </w:t>
      </w:r>
      <w:r w:rsidRPr="00D9072E">
        <w:rPr>
          <w:rFonts w:ascii="Verdana" w:eastAsia="Times New Roman" w:hAnsi="Verdana" w:cs="Times New Roman"/>
          <w:b/>
          <w:bCs/>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t> </w:t>
      </w:r>
      <w:proofErr w:type="gramStart"/>
      <w:r w:rsidRPr="00D9072E">
        <w:rPr>
          <w:rFonts w:ascii="Verdana" w:eastAsia="Times New Roman" w:hAnsi="Verdana" w:cs="Times New Roman"/>
          <w:color w:val="000000"/>
          <w:kern w:val="0"/>
          <w:sz w:val="27"/>
          <w:szCs w:val="27"/>
          <w:lang w:eastAsia="fr-FR"/>
          <w14:ligatures w14:val="none"/>
        </w:rPr>
        <w:t>Etc...</w:t>
      </w:r>
      <w:proofErr w:type="gramEnd"/>
      <w:r w:rsidRPr="00D9072E">
        <w:rPr>
          <w:rFonts w:ascii="Times New Roman" w:eastAsia="Times New Roman" w:hAnsi="Times New Roman" w:cs="Times New Roman"/>
          <w:color w:val="000000"/>
          <w:kern w:val="0"/>
          <w:sz w:val="21"/>
          <w:szCs w:val="21"/>
          <w:lang w:eastAsia="fr-FR"/>
          <w14:ligatures w14:val="none"/>
        </w:rPr>
        <w:br/>
        <w:t> </w:t>
      </w:r>
    </w:p>
    <w:p w14:paraId="6DB8B5D4" w14:textId="77777777" w:rsidR="00D9072E" w:rsidRPr="00D9072E" w:rsidRDefault="00D9072E" w:rsidP="00D9072E">
      <w:pPr>
        <w:shd w:val="clear" w:color="auto" w:fill="FFFFFF"/>
        <w:spacing w:after="0" w:line="240" w:lineRule="auto"/>
        <w:jc w:val="center"/>
        <w:rPr>
          <w:rFonts w:ascii="Times New Roman" w:eastAsia="Times New Roman" w:hAnsi="Times New Roman" w:cs="Times New Roman"/>
          <w:color w:val="000000"/>
          <w:kern w:val="0"/>
          <w:sz w:val="21"/>
          <w:szCs w:val="21"/>
          <w:lang w:eastAsia="fr-FR"/>
          <w14:ligatures w14:val="none"/>
        </w:rPr>
      </w:pPr>
      <w:r w:rsidRPr="00D9072E">
        <w:rPr>
          <w:rFonts w:ascii="Verdana" w:eastAsia="Times New Roman" w:hAnsi="Verdana" w:cs="Times New Roman"/>
          <w:noProof/>
          <w:color w:val="000000"/>
          <w:kern w:val="0"/>
          <w:sz w:val="20"/>
          <w:szCs w:val="20"/>
          <w:lang w:eastAsia="fr-FR"/>
          <w14:ligatures w14:val="none"/>
        </w:rPr>
        <w:drawing>
          <wp:inline distT="0" distB="0" distL="0" distR="0" wp14:anchorId="3D53BF5A" wp14:editId="50E0BFD4">
            <wp:extent cx="5760720" cy="4320540"/>
            <wp:effectExtent l="0" t="0" r="0" b="3810"/>
            <wp:docPr id="1090942427" name="Image 2" descr="Camion de la sécurité rout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ion de la sécurité routiè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6224840B" w14:textId="77777777" w:rsidR="00D9072E" w:rsidRPr="00D9072E" w:rsidRDefault="00D9072E" w:rsidP="00D9072E">
      <w:pPr>
        <w:shd w:val="clear" w:color="auto" w:fill="FFFFFF"/>
        <w:spacing w:after="0" w:line="240" w:lineRule="auto"/>
        <w:rPr>
          <w:rFonts w:ascii="Times New Roman" w:eastAsia="Times New Roman" w:hAnsi="Times New Roman" w:cs="Times New Roman"/>
          <w:color w:val="000000"/>
          <w:kern w:val="0"/>
          <w:sz w:val="21"/>
          <w:szCs w:val="21"/>
          <w:lang w:eastAsia="fr-FR"/>
          <w14:ligatures w14:val="none"/>
        </w:rPr>
      </w:pPr>
      <w:r w:rsidRPr="00D9072E">
        <w:rPr>
          <w:rFonts w:ascii="Times New Roman" w:eastAsia="Times New Roman" w:hAnsi="Times New Roman" w:cs="Times New Roman"/>
          <w:color w:val="000000"/>
          <w:kern w:val="0"/>
          <w:sz w:val="21"/>
          <w:szCs w:val="21"/>
          <w:lang w:eastAsia="fr-FR"/>
          <w14:ligatures w14:val="none"/>
        </w:rPr>
        <w:br/>
      </w:r>
      <w:r w:rsidRPr="00D9072E">
        <w:rPr>
          <w:rFonts w:ascii="Tahoma" w:eastAsia="Times New Roman" w:hAnsi="Tahoma" w:cs="Tahoma"/>
          <w:b/>
          <w:bCs/>
          <w:color w:val="000000"/>
          <w:kern w:val="0"/>
          <w:sz w:val="27"/>
          <w:szCs w:val="27"/>
          <w:u w:val="single"/>
          <w:lang w:eastAsia="fr-FR"/>
          <w14:ligatures w14:val="none"/>
        </w:rPr>
        <w:t>Programme de la séance pratique</w:t>
      </w:r>
      <w:r w:rsidRPr="00D9072E">
        <w:rPr>
          <w:rFonts w:ascii="Tahoma" w:eastAsia="Times New Roman" w:hAnsi="Tahoma" w:cs="Tahoma"/>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br/>
      </w:r>
      <w:r w:rsidRPr="00D9072E">
        <w:rPr>
          <w:rFonts w:ascii="Verdana" w:eastAsia="Times New Roman" w:hAnsi="Verdana" w:cs="Times New Roman"/>
          <w:color w:val="000000"/>
          <w:kern w:val="0"/>
          <w:sz w:val="27"/>
          <w:szCs w:val="27"/>
          <w:lang w:eastAsia="fr-FR"/>
          <w14:ligatures w14:val="none"/>
        </w:rPr>
        <w:br/>
        <w:t xml:space="preserve">Lors de la séance pratique, chaque stagiaire effectue un test sur simulateur de conduite ainsi qu'un audit de conduite sur véhicule école avec moniteur. Le Comité de Vendée de l'Association Prévention Routière dispose, pour cette journée, de la Maison de </w:t>
      </w:r>
      <w:r w:rsidRPr="00D9072E">
        <w:rPr>
          <w:rFonts w:ascii="Verdana" w:eastAsia="Times New Roman" w:hAnsi="Verdana" w:cs="Times New Roman"/>
          <w:color w:val="000000"/>
          <w:kern w:val="0"/>
          <w:sz w:val="27"/>
          <w:szCs w:val="27"/>
          <w:lang w:eastAsia="fr-FR"/>
          <w14:ligatures w14:val="none"/>
        </w:rPr>
        <w:lastRenderedPageBreak/>
        <w:t>la Sécurité Routière Itinérante (M.S.R.I.).</w:t>
      </w:r>
      <w:r w:rsidRPr="00D9072E">
        <w:rPr>
          <w:rFonts w:ascii="Times New Roman" w:eastAsia="Times New Roman" w:hAnsi="Times New Roman" w:cs="Times New Roman"/>
          <w:color w:val="000000"/>
          <w:kern w:val="0"/>
          <w:sz w:val="21"/>
          <w:szCs w:val="21"/>
          <w:lang w:eastAsia="fr-FR"/>
          <w14:ligatures w14:val="none"/>
        </w:rPr>
        <w:br/>
        <w:t> </w:t>
      </w:r>
    </w:p>
    <w:p w14:paraId="2DEA87EB" w14:textId="77777777" w:rsidR="00D9072E" w:rsidRPr="00D9072E" w:rsidRDefault="00D9072E" w:rsidP="00D9072E">
      <w:pPr>
        <w:shd w:val="clear" w:color="auto" w:fill="FFFFFF"/>
        <w:spacing w:after="0" w:line="240" w:lineRule="auto"/>
        <w:jc w:val="center"/>
        <w:rPr>
          <w:rFonts w:ascii="Times New Roman" w:eastAsia="Times New Roman" w:hAnsi="Times New Roman" w:cs="Times New Roman"/>
          <w:color w:val="000000"/>
          <w:kern w:val="0"/>
          <w:sz w:val="21"/>
          <w:szCs w:val="21"/>
          <w:lang w:eastAsia="fr-FR"/>
          <w14:ligatures w14:val="none"/>
        </w:rPr>
      </w:pPr>
      <w:r w:rsidRPr="00D9072E">
        <w:rPr>
          <w:rFonts w:ascii="Times New Roman" w:eastAsia="Times New Roman" w:hAnsi="Times New Roman" w:cs="Times New Roman"/>
          <w:noProof/>
          <w:color w:val="000000"/>
          <w:kern w:val="0"/>
          <w:sz w:val="21"/>
          <w:szCs w:val="21"/>
          <w:lang w:eastAsia="fr-FR"/>
          <w14:ligatures w14:val="none"/>
        </w:rPr>
        <w:drawing>
          <wp:inline distT="0" distB="0" distL="0" distR="0" wp14:anchorId="592C0394" wp14:editId="08921D42">
            <wp:extent cx="3429000" cy="4572000"/>
            <wp:effectExtent l="0" t="0" r="0" b="0"/>
            <wp:docPr id="1177488508" name="Image 1" descr="simulation de condui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ulation de conduit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4572000"/>
                    </a:xfrm>
                    <a:prstGeom prst="rect">
                      <a:avLst/>
                    </a:prstGeom>
                    <a:noFill/>
                    <a:ln>
                      <a:noFill/>
                    </a:ln>
                  </pic:spPr>
                </pic:pic>
              </a:graphicData>
            </a:graphic>
          </wp:inline>
        </w:drawing>
      </w:r>
    </w:p>
    <w:p w14:paraId="196D07C2" w14:textId="77777777" w:rsidR="00D9072E" w:rsidRPr="00D9072E" w:rsidRDefault="00D9072E" w:rsidP="00D9072E">
      <w:pPr>
        <w:shd w:val="clear" w:color="auto" w:fill="FFFFFF"/>
        <w:spacing w:after="0" w:line="240" w:lineRule="auto"/>
        <w:jc w:val="both"/>
        <w:rPr>
          <w:rFonts w:ascii="Times New Roman" w:eastAsia="Times New Roman" w:hAnsi="Times New Roman" w:cs="Times New Roman"/>
          <w:color w:val="000000"/>
          <w:kern w:val="0"/>
          <w:sz w:val="21"/>
          <w:szCs w:val="21"/>
          <w:lang w:eastAsia="fr-FR"/>
          <w14:ligatures w14:val="none"/>
        </w:rPr>
      </w:pPr>
      <w:r w:rsidRPr="00D9072E">
        <w:rPr>
          <w:rFonts w:ascii="Times New Roman" w:eastAsia="Times New Roman" w:hAnsi="Times New Roman" w:cs="Times New Roman"/>
          <w:color w:val="000000"/>
          <w:kern w:val="0"/>
          <w:sz w:val="21"/>
          <w:szCs w:val="21"/>
          <w:lang w:eastAsia="fr-FR"/>
          <w14:ligatures w14:val="none"/>
        </w:rPr>
        <w:br/>
      </w:r>
      <w:r w:rsidRPr="00D9072E">
        <w:rPr>
          <w:rFonts w:ascii="Tahoma" w:eastAsia="Times New Roman" w:hAnsi="Tahoma" w:cs="Tahoma"/>
          <w:b/>
          <w:bCs/>
          <w:color w:val="000000"/>
          <w:kern w:val="0"/>
          <w:sz w:val="27"/>
          <w:szCs w:val="27"/>
          <w:u w:val="single"/>
          <w:lang w:eastAsia="fr-FR"/>
          <w14:ligatures w14:val="none"/>
        </w:rPr>
        <w:t>Contacts</w:t>
      </w:r>
      <w:r w:rsidRPr="00D9072E">
        <w:rPr>
          <w:rFonts w:ascii="Tahoma" w:eastAsia="Times New Roman" w:hAnsi="Tahoma" w:cs="Tahoma"/>
          <w:color w:val="000000"/>
          <w:kern w:val="0"/>
          <w:sz w:val="27"/>
          <w:szCs w:val="27"/>
          <w:lang w:eastAsia="fr-FR"/>
          <w14:ligatures w14:val="none"/>
        </w:rPr>
        <w:t>:</w:t>
      </w:r>
      <w:r w:rsidRPr="00D9072E">
        <w:rPr>
          <w:rFonts w:ascii="Verdana" w:eastAsia="Times New Roman" w:hAnsi="Verdana" w:cs="Times New Roman"/>
          <w:color w:val="000000"/>
          <w:kern w:val="0"/>
          <w:sz w:val="27"/>
          <w:szCs w:val="27"/>
          <w:lang w:eastAsia="fr-FR"/>
          <w14:ligatures w14:val="none"/>
        </w:rPr>
        <w:br/>
      </w:r>
      <w:r w:rsidRPr="00D9072E">
        <w:rPr>
          <w:rFonts w:ascii="Verdana" w:eastAsia="Times New Roman" w:hAnsi="Verdana" w:cs="Times New Roman"/>
          <w:color w:val="000000"/>
          <w:kern w:val="0"/>
          <w:sz w:val="27"/>
          <w:szCs w:val="27"/>
          <w:lang w:eastAsia="fr-FR"/>
          <w14:ligatures w14:val="none"/>
        </w:rPr>
        <w:br/>
        <w:t>Pour tous renseignements complémentaires s'adresser à:</w:t>
      </w:r>
      <w:r w:rsidRPr="00D9072E">
        <w:rPr>
          <w:rFonts w:ascii="Times New Roman" w:eastAsia="Times New Roman" w:hAnsi="Times New Roman" w:cs="Times New Roman"/>
          <w:color w:val="000000"/>
          <w:kern w:val="0"/>
          <w:sz w:val="21"/>
          <w:szCs w:val="21"/>
          <w:lang w:eastAsia="fr-FR"/>
          <w14:ligatures w14:val="none"/>
        </w:rPr>
        <w:br/>
        <w:t> </w:t>
      </w:r>
    </w:p>
    <w:p w14:paraId="06CF5899" w14:textId="77777777" w:rsidR="00D9072E" w:rsidRPr="00D9072E" w:rsidRDefault="00D9072E" w:rsidP="00D9072E">
      <w:pPr>
        <w:shd w:val="clear" w:color="auto" w:fill="FFFFFF"/>
        <w:spacing w:after="0" w:line="240" w:lineRule="auto"/>
        <w:jc w:val="center"/>
        <w:rPr>
          <w:rFonts w:ascii="Times New Roman" w:eastAsia="Times New Roman" w:hAnsi="Times New Roman" w:cs="Times New Roman"/>
          <w:color w:val="000000"/>
          <w:kern w:val="0"/>
          <w:sz w:val="21"/>
          <w:szCs w:val="21"/>
          <w:lang w:eastAsia="fr-FR"/>
          <w14:ligatures w14:val="none"/>
        </w:rPr>
      </w:pPr>
      <w:r w:rsidRPr="00D9072E">
        <w:rPr>
          <w:rFonts w:ascii="Times New Roman" w:eastAsia="Times New Roman" w:hAnsi="Times New Roman" w:cs="Times New Roman"/>
          <w:color w:val="000000"/>
          <w:kern w:val="0"/>
          <w:sz w:val="27"/>
          <w:szCs w:val="27"/>
          <w:lang w:eastAsia="fr-FR"/>
          <w14:ligatures w14:val="none"/>
        </w:rPr>
        <w:t>Jean-Pierre GRATTON</w:t>
      </w:r>
      <w:r w:rsidRPr="00D9072E">
        <w:rPr>
          <w:rFonts w:ascii="Times New Roman" w:eastAsia="Times New Roman" w:hAnsi="Times New Roman" w:cs="Times New Roman"/>
          <w:color w:val="000000"/>
          <w:kern w:val="0"/>
          <w:sz w:val="27"/>
          <w:szCs w:val="27"/>
          <w:lang w:eastAsia="fr-FR"/>
          <w14:ligatures w14:val="none"/>
        </w:rPr>
        <w:br/>
        <w:t>Directeur du Comité de Vendée de la Prévention Routière</w:t>
      </w:r>
      <w:r w:rsidRPr="00D9072E">
        <w:rPr>
          <w:rFonts w:ascii="Times New Roman" w:eastAsia="Times New Roman" w:hAnsi="Times New Roman" w:cs="Times New Roman"/>
          <w:color w:val="000000"/>
          <w:kern w:val="0"/>
          <w:sz w:val="27"/>
          <w:szCs w:val="27"/>
          <w:lang w:eastAsia="fr-FR"/>
          <w14:ligatures w14:val="none"/>
        </w:rPr>
        <w:br/>
        <w:t>11 rue Anatole France BP 244</w:t>
      </w:r>
      <w:r w:rsidRPr="00D9072E">
        <w:rPr>
          <w:rFonts w:ascii="Times New Roman" w:eastAsia="Times New Roman" w:hAnsi="Times New Roman" w:cs="Times New Roman"/>
          <w:color w:val="000000"/>
          <w:kern w:val="0"/>
          <w:sz w:val="27"/>
          <w:szCs w:val="27"/>
          <w:lang w:eastAsia="fr-FR"/>
          <w14:ligatures w14:val="none"/>
        </w:rPr>
        <w:br/>
        <w:t xml:space="preserve">85000 la Roche sur </w:t>
      </w:r>
      <w:proofErr w:type="spellStart"/>
      <w:r w:rsidRPr="00D9072E">
        <w:rPr>
          <w:rFonts w:ascii="Times New Roman" w:eastAsia="Times New Roman" w:hAnsi="Times New Roman" w:cs="Times New Roman"/>
          <w:color w:val="000000"/>
          <w:kern w:val="0"/>
          <w:sz w:val="27"/>
          <w:szCs w:val="27"/>
          <w:lang w:eastAsia="fr-FR"/>
          <w14:ligatures w14:val="none"/>
        </w:rPr>
        <w:t>Yon</w:t>
      </w:r>
      <w:proofErr w:type="spellEnd"/>
      <w:r w:rsidRPr="00D9072E">
        <w:rPr>
          <w:rFonts w:ascii="Times New Roman" w:eastAsia="Times New Roman" w:hAnsi="Times New Roman" w:cs="Times New Roman"/>
          <w:color w:val="000000"/>
          <w:kern w:val="0"/>
          <w:sz w:val="27"/>
          <w:szCs w:val="27"/>
          <w:lang w:eastAsia="fr-FR"/>
          <w14:ligatures w14:val="none"/>
        </w:rPr>
        <w:br/>
        <w:t>Tel: 02 51 37 04 98</w:t>
      </w:r>
      <w:r w:rsidRPr="00D9072E">
        <w:rPr>
          <w:rFonts w:ascii="Times New Roman" w:eastAsia="Times New Roman" w:hAnsi="Times New Roman" w:cs="Times New Roman"/>
          <w:color w:val="000000"/>
          <w:kern w:val="0"/>
          <w:sz w:val="27"/>
          <w:szCs w:val="27"/>
          <w:lang w:eastAsia="fr-FR"/>
          <w14:ligatures w14:val="none"/>
        </w:rPr>
        <w:br/>
        <w:t>e-mail: preventionroutiere85@wanadoo.fr</w:t>
      </w:r>
      <w:r w:rsidRPr="00D9072E">
        <w:rPr>
          <w:rFonts w:ascii="Times New Roman" w:eastAsia="Times New Roman" w:hAnsi="Times New Roman" w:cs="Times New Roman"/>
          <w:color w:val="000000"/>
          <w:kern w:val="0"/>
          <w:sz w:val="27"/>
          <w:szCs w:val="27"/>
          <w:lang w:eastAsia="fr-FR"/>
          <w14:ligatures w14:val="none"/>
        </w:rPr>
        <w:br/>
      </w:r>
      <w:r w:rsidRPr="00D9072E">
        <w:rPr>
          <w:rFonts w:ascii="Times New Roman" w:eastAsia="Times New Roman" w:hAnsi="Times New Roman" w:cs="Times New Roman"/>
          <w:color w:val="000000"/>
          <w:kern w:val="0"/>
          <w:sz w:val="27"/>
          <w:szCs w:val="27"/>
          <w:lang w:eastAsia="fr-FR"/>
          <w14:ligatures w14:val="none"/>
        </w:rPr>
        <w:br/>
      </w:r>
      <w:r w:rsidRPr="00D9072E">
        <w:rPr>
          <w:rFonts w:ascii="Tahoma" w:eastAsia="Times New Roman" w:hAnsi="Tahoma" w:cs="Tahoma"/>
          <w:color w:val="0000CD"/>
          <w:kern w:val="0"/>
          <w:sz w:val="36"/>
          <w:szCs w:val="36"/>
          <w:lang w:eastAsia="fr-FR"/>
          <w14:ligatures w14:val="none"/>
        </w:rPr>
        <w:t>Organisation d'un stage à:</w:t>
      </w:r>
    </w:p>
    <w:p w14:paraId="5B86A51F" w14:textId="77777777" w:rsidR="00D9072E" w:rsidRPr="00D9072E" w:rsidRDefault="00D9072E" w:rsidP="00D9072E">
      <w:pPr>
        <w:shd w:val="clear" w:color="auto" w:fill="FFFFFF"/>
        <w:spacing w:after="0" w:line="240" w:lineRule="auto"/>
        <w:jc w:val="center"/>
        <w:rPr>
          <w:rFonts w:ascii="Times New Roman" w:eastAsia="Times New Roman" w:hAnsi="Times New Roman" w:cs="Times New Roman"/>
          <w:color w:val="000000"/>
          <w:kern w:val="0"/>
          <w:sz w:val="21"/>
          <w:szCs w:val="21"/>
          <w:lang w:eastAsia="fr-FR"/>
          <w14:ligatures w14:val="none"/>
        </w:rPr>
      </w:pPr>
      <w:r w:rsidRPr="00D9072E">
        <w:rPr>
          <w:rFonts w:ascii="Times New Roman" w:eastAsia="Times New Roman" w:hAnsi="Times New Roman" w:cs="Times New Roman"/>
          <w:color w:val="000000"/>
          <w:kern w:val="0"/>
          <w:sz w:val="21"/>
          <w:szCs w:val="21"/>
          <w:lang w:eastAsia="fr-FR"/>
          <w14:ligatures w14:val="none"/>
        </w:rPr>
        <w:br/>
      </w:r>
      <w:r w:rsidRPr="00D9072E">
        <w:rPr>
          <w:rFonts w:ascii="Times New Roman" w:eastAsia="Times New Roman" w:hAnsi="Times New Roman" w:cs="Times New Roman"/>
          <w:color w:val="000000"/>
          <w:kern w:val="0"/>
          <w:sz w:val="21"/>
          <w:szCs w:val="21"/>
          <w:lang w:eastAsia="fr-FR"/>
          <w14:ligatures w14:val="none"/>
        </w:rPr>
        <w:br/>
      </w:r>
    </w:p>
    <w:p w14:paraId="5779714C" w14:textId="77777777" w:rsidR="00C655E9" w:rsidRDefault="00C655E9"/>
    <w:sectPr w:rsidR="00C65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2E"/>
    <w:rsid w:val="00551DE6"/>
    <w:rsid w:val="00925E72"/>
    <w:rsid w:val="00C655E9"/>
    <w:rsid w:val="00D907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2E10"/>
  <w15:chartTrackingRefBased/>
  <w15:docId w15:val="{7D935623-76DE-4C15-B7EC-D26848B1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90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7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282</Words>
  <Characters>1552</Characters>
  <Application>Microsoft Office Word</Application>
  <DocSecurity>0</DocSecurity>
  <Lines>12</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UHART</dc:creator>
  <cp:keywords/>
  <dc:description/>
  <cp:lastModifiedBy>Gilbert UHART</cp:lastModifiedBy>
  <cp:revision>1</cp:revision>
  <dcterms:created xsi:type="dcterms:W3CDTF">2023-09-29T07:51:00Z</dcterms:created>
  <dcterms:modified xsi:type="dcterms:W3CDTF">2023-09-29T07:51:00Z</dcterms:modified>
</cp:coreProperties>
</file>